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243bf7853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659eb4f1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Tilbury Juxta Clare,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4f38219e24609" /><Relationship Type="http://schemas.openxmlformats.org/officeDocument/2006/relationships/numbering" Target="/word/numbering.xml" Id="R9c1c8d3586d9431f" /><Relationship Type="http://schemas.openxmlformats.org/officeDocument/2006/relationships/settings" Target="/word/settings.xml" Id="Raaecda6270574968" /><Relationship Type="http://schemas.openxmlformats.org/officeDocument/2006/relationships/image" Target="/word/media/2d3324ce-4815-48b7-8a6a-c9a55bd3e118.png" Id="R6d0659eb4f1744ce" /></Relationships>
</file>