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c5a5b168d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30ff0ddff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 Bar,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bbc28dad34d73" /><Relationship Type="http://schemas.openxmlformats.org/officeDocument/2006/relationships/numbering" Target="/word/numbering.xml" Id="R202a69c8ed214b71" /><Relationship Type="http://schemas.openxmlformats.org/officeDocument/2006/relationships/settings" Target="/word/settings.xml" Id="R389a5c8a95964037" /><Relationship Type="http://schemas.openxmlformats.org/officeDocument/2006/relationships/image" Target="/word/media/8c35f016-b2ff-4d78-8920-4cb395bba912.png" Id="Rbe530ff0ddff4a5c" /></Relationships>
</file>