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eca0f2ad6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3d5e17f8f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Tolland,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1978c4bed4181" /><Relationship Type="http://schemas.openxmlformats.org/officeDocument/2006/relationships/numbering" Target="/word/numbering.xml" Id="R0a72a09127f84812" /><Relationship Type="http://schemas.openxmlformats.org/officeDocument/2006/relationships/settings" Target="/word/settings.xml" Id="R4653d2d9ed7f4754" /><Relationship Type="http://schemas.openxmlformats.org/officeDocument/2006/relationships/image" Target="/word/media/25bf966c-644f-4bce-89fa-c270ee833fdc.png" Id="R05b3d5e17f8f400e" /></Relationships>
</file>