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cbbd7e1cc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7cd271ce9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Tomatin,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a25ed9cb94195" /><Relationship Type="http://schemas.openxmlformats.org/officeDocument/2006/relationships/numbering" Target="/word/numbering.xml" Id="R4565dcdfa7c94252" /><Relationship Type="http://schemas.openxmlformats.org/officeDocument/2006/relationships/settings" Target="/word/settings.xml" Id="R1f4789571b094448" /><Relationship Type="http://schemas.openxmlformats.org/officeDocument/2006/relationships/image" Target="/word/media/0a0f3ca0-e0e3-4cca-a4a9-469323b37df4.png" Id="R60f7cd271ce94968" /></Relationships>
</file>