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217a8d7d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93a3b767f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Tomcrasky,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8319ded1c4866" /><Relationship Type="http://schemas.openxmlformats.org/officeDocument/2006/relationships/numbering" Target="/word/numbering.xml" Id="Rb77f91d0d1154a8d" /><Relationship Type="http://schemas.openxmlformats.org/officeDocument/2006/relationships/settings" Target="/word/settings.xml" Id="Rdcb6e6d9424b4fa5" /><Relationship Type="http://schemas.openxmlformats.org/officeDocument/2006/relationships/image" Target="/word/media/3ada9335-b0ef-4eb6-bc59-d4433ddc64e7.png" Id="R3cd93a3b767f4344" /></Relationships>
</file>