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e475905f0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e7901e4e7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Toot Baldon,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54186bc3c4a2b" /><Relationship Type="http://schemas.openxmlformats.org/officeDocument/2006/relationships/numbering" Target="/word/numbering.xml" Id="R216ea9d19acb47cb" /><Relationship Type="http://schemas.openxmlformats.org/officeDocument/2006/relationships/settings" Target="/word/settings.xml" Id="Rd0b14eead5cb41bb" /><Relationship Type="http://schemas.openxmlformats.org/officeDocument/2006/relationships/image" Target="/word/media/f915f24f-0df9-47e8-b30b-fc106b2a2d26.png" Id="R459e7901e4e743e4" /></Relationships>
</file>