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c783a4c7543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b564b42ff46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Toppesfield,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3f9526b3b4714" /><Relationship Type="http://schemas.openxmlformats.org/officeDocument/2006/relationships/numbering" Target="/word/numbering.xml" Id="R0a16cfd713d34aaa" /><Relationship Type="http://schemas.openxmlformats.org/officeDocument/2006/relationships/settings" Target="/word/settings.xml" Id="R67f3971c4d9b409e" /><Relationship Type="http://schemas.openxmlformats.org/officeDocument/2006/relationships/image" Target="/word/media/cf279af3-fe44-4690-8486-09ca1e01b62f.png" Id="R9c5b564b42ff46ea" /></Relationships>
</file>