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9189951b0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a35094d61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Torness,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bcf41e2e94b61" /><Relationship Type="http://schemas.openxmlformats.org/officeDocument/2006/relationships/numbering" Target="/word/numbering.xml" Id="R1aa09225f80c4d68" /><Relationship Type="http://schemas.openxmlformats.org/officeDocument/2006/relationships/settings" Target="/word/settings.xml" Id="R480106cb52764f30" /><Relationship Type="http://schemas.openxmlformats.org/officeDocument/2006/relationships/image" Target="/word/media/8b431911-a363-452c-b6f5-76ba54ff2a92.png" Id="R99ba35094d6146ee" /></Relationships>
</file>