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a32ca530c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0a8d428b1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Townfoot Loch,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a0f48625c403c" /><Relationship Type="http://schemas.openxmlformats.org/officeDocument/2006/relationships/numbering" Target="/word/numbering.xml" Id="R4f158774bdcc4654" /><Relationship Type="http://schemas.openxmlformats.org/officeDocument/2006/relationships/settings" Target="/word/settings.xml" Id="R50b8a93e3f3b4e68" /><Relationship Type="http://schemas.openxmlformats.org/officeDocument/2006/relationships/image" Target="/word/media/0a2438c8-b42a-482c-b471-ebf5c42036f2.png" Id="Rf850a8d428b14910" /></Relationships>
</file>