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27c4f9b5c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4e4b67deb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Towyn,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77a24c3d34741" /><Relationship Type="http://schemas.openxmlformats.org/officeDocument/2006/relationships/numbering" Target="/word/numbering.xml" Id="R97677141d00c483f" /><Relationship Type="http://schemas.openxmlformats.org/officeDocument/2006/relationships/settings" Target="/word/settings.xml" Id="Rc5c3fbd95375401e" /><Relationship Type="http://schemas.openxmlformats.org/officeDocument/2006/relationships/image" Target="/word/media/b4c5fa18-a018-4fa8-ac7f-3a1dffe97735.png" Id="R4c44e4b67deb4688" /></Relationships>
</file>