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cada51cd1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17e26352a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Traquair,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2b3286c544a2e" /><Relationship Type="http://schemas.openxmlformats.org/officeDocument/2006/relationships/numbering" Target="/word/numbering.xml" Id="R3c0d1bfef9ac4067" /><Relationship Type="http://schemas.openxmlformats.org/officeDocument/2006/relationships/settings" Target="/word/settings.xml" Id="R5a5d7589bd844310" /><Relationship Type="http://schemas.openxmlformats.org/officeDocument/2006/relationships/image" Target="/word/media/b973b81a-4faa-4106-9ec5-f0985fbe4904.png" Id="Ref217e26352a4486" /></Relationships>
</file>