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e15700c38246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ee8a58fad447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Treeton,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fb5b6ad2d9410e" /><Relationship Type="http://schemas.openxmlformats.org/officeDocument/2006/relationships/numbering" Target="/word/numbering.xml" Id="R47a76fffc2dc4e24" /><Relationship Type="http://schemas.openxmlformats.org/officeDocument/2006/relationships/settings" Target="/word/settings.xml" Id="R3a11ee750b214cff" /><Relationship Type="http://schemas.openxmlformats.org/officeDocument/2006/relationships/image" Target="/word/media/b8ab6816-6eb5-44a5-ab9f-f7c97e5abdc3.png" Id="R4eee8a58fad4479c" /></Relationships>
</file>