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33703b6fc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252bee213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Treffgarne,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a858b47e24013" /><Relationship Type="http://schemas.openxmlformats.org/officeDocument/2006/relationships/numbering" Target="/word/numbering.xml" Id="Rf2cc85755a324469" /><Relationship Type="http://schemas.openxmlformats.org/officeDocument/2006/relationships/settings" Target="/word/settings.xml" Id="R78d261058fe34027" /><Relationship Type="http://schemas.openxmlformats.org/officeDocument/2006/relationships/image" Target="/word/media/a07c98f4-cb6e-483e-85e2-bc1703c8bf32.png" Id="Rc9e252bee2134eb9" /></Relationships>
</file>