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ae9301949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2c3f39c30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Tresta,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96e625929431e" /><Relationship Type="http://schemas.openxmlformats.org/officeDocument/2006/relationships/numbering" Target="/word/numbering.xml" Id="R41dde8a8291d46c4" /><Relationship Type="http://schemas.openxmlformats.org/officeDocument/2006/relationships/settings" Target="/word/settings.xml" Id="Rf08fae280dba4d08" /><Relationship Type="http://schemas.openxmlformats.org/officeDocument/2006/relationships/image" Target="/word/media/cddff85d-2b3c-416c-8bfc-17c41218ac40.png" Id="R80c2c3f39c304a61" /></Relationships>
</file>