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cd27c8d77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951803a6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Tronach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9f384f8df4470" /><Relationship Type="http://schemas.openxmlformats.org/officeDocument/2006/relationships/numbering" Target="/word/numbering.xml" Id="Rb5ecbc7a06844b18" /><Relationship Type="http://schemas.openxmlformats.org/officeDocument/2006/relationships/settings" Target="/word/settings.xml" Id="R43087781749f493a" /><Relationship Type="http://schemas.openxmlformats.org/officeDocument/2006/relationships/image" Target="/word/media/ed7c5d10-b116-4378-96d6-41d7cdfb2048.png" Id="Rfe9d951803a64be8" /></Relationships>
</file>