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9c97c4210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57dc334e8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Tullynessle,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df32fef1d4b46" /><Relationship Type="http://schemas.openxmlformats.org/officeDocument/2006/relationships/numbering" Target="/word/numbering.xml" Id="Rc0ec452abc674915" /><Relationship Type="http://schemas.openxmlformats.org/officeDocument/2006/relationships/settings" Target="/word/settings.xml" Id="Rb567287fdcb04d44" /><Relationship Type="http://schemas.openxmlformats.org/officeDocument/2006/relationships/image" Target="/word/media/dc9ce5c2-6e41-45d1-9c55-7c3f1a53140d.png" Id="Rd9f57dc334e84bc4" /></Relationships>
</file>