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71f972801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c500c1232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Tylwch,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c495148594ee9" /><Relationship Type="http://schemas.openxmlformats.org/officeDocument/2006/relationships/numbering" Target="/word/numbering.xml" Id="R39a1d14ba5c44636" /><Relationship Type="http://schemas.openxmlformats.org/officeDocument/2006/relationships/settings" Target="/word/settings.xml" Id="R1f714eadaf8b4a54" /><Relationship Type="http://schemas.openxmlformats.org/officeDocument/2006/relationships/image" Target="/word/media/43f64a7b-4682-47c1-91b1-5bc17c7fe57d.png" Id="Rd1ac500c12324d15" /></Relationships>
</file>