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f83dd3049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f24954e5d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Tynron,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e5aa698324752" /><Relationship Type="http://schemas.openxmlformats.org/officeDocument/2006/relationships/numbering" Target="/word/numbering.xml" Id="R1772f2b4126e464d" /><Relationship Type="http://schemas.openxmlformats.org/officeDocument/2006/relationships/settings" Target="/word/settings.xml" Id="R88eb989a141d4ef8" /><Relationship Type="http://schemas.openxmlformats.org/officeDocument/2006/relationships/image" Target="/word/media/4fe6eb18-ef95-4fee-a2bc-e4e7bb467a66.png" Id="R1eef24954e5d4feb" /></Relationships>
</file>