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edea11a6a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2d845c65b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Arley,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40ef829ff4949" /><Relationship Type="http://schemas.openxmlformats.org/officeDocument/2006/relationships/numbering" Target="/word/numbering.xml" Id="R539ae297eb5e4330" /><Relationship Type="http://schemas.openxmlformats.org/officeDocument/2006/relationships/settings" Target="/word/settings.xml" Id="R57f8e0f184054220" /><Relationship Type="http://schemas.openxmlformats.org/officeDocument/2006/relationships/image" Target="/word/media/69bb8e8e-9364-4c29-a083-6c6fa2908fe1.png" Id="R7a62d845c65b4f9f" /></Relationships>
</file>