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2df85fdd9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3d9305bc0d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Clapton,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3ae8aef3248e0" /><Relationship Type="http://schemas.openxmlformats.org/officeDocument/2006/relationships/numbering" Target="/word/numbering.xml" Id="Rd7285f313ce74250" /><Relationship Type="http://schemas.openxmlformats.org/officeDocument/2006/relationships/settings" Target="/word/settings.xml" Id="R7a7a021c70d74ec8" /><Relationship Type="http://schemas.openxmlformats.org/officeDocument/2006/relationships/image" Target="/word/media/f011679b-bf72-4a87-97df-ec7bd6ef6d73.png" Id="Rb93d9305bc0d4d92" /></Relationships>
</file>