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d7b53c7fd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3b4194e26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Upton Noble,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079b1970f4a9a" /><Relationship Type="http://schemas.openxmlformats.org/officeDocument/2006/relationships/numbering" Target="/word/numbering.xml" Id="R0a263b0f78e54f23" /><Relationship Type="http://schemas.openxmlformats.org/officeDocument/2006/relationships/settings" Target="/word/settings.xml" Id="Rb113353074994160" /><Relationship Type="http://schemas.openxmlformats.org/officeDocument/2006/relationships/image" Target="/word/media/722647c3-1fb0-467c-a801-1876138924b5.png" Id="Rf503b4194e264c53" /></Relationships>
</file>