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1ac3fd447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95245bccb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Vidlin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52e8619554eb0" /><Relationship Type="http://schemas.openxmlformats.org/officeDocument/2006/relationships/numbering" Target="/word/numbering.xml" Id="Rdd8fdf316c3c42e6" /><Relationship Type="http://schemas.openxmlformats.org/officeDocument/2006/relationships/settings" Target="/word/settings.xml" Id="R3d142e759d2845c8" /><Relationship Type="http://schemas.openxmlformats.org/officeDocument/2006/relationships/image" Target="/word/media/830c8edb-3f44-43b3-9406-7cb15d17b3af.png" Id="R60195245bccb4715" /></Relationships>
</file>