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bbd44e017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f406dad1b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Viera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677c2cdda4aec" /><Relationship Type="http://schemas.openxmlformats.org/officeDocument/2006/relationships/numbering" Target="/word/numbering.xml" Id="R3383c6f9cde44cc5" /><Relationship Type="http://schemas.openxmlformats.org/officeDocument/2006/relationships/settings" Target="/word/settings.xml" Id="R554b2b02da2349f2" /><Relationship Type="http://schemas.openxmlformats.org/officeDocument/2006/relationships/image" Target="/word/media/11c52a79-396d-499f-b53c-9fc78103f7d8.png" Id="R54ff406dad1b4014" /></Relationships>
</file>