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d4058ffc7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2e8629347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Virginstow,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4141e271c4de5" /><Relationship Type="http://schemas.openxmlformats.org/officeDocument/2006/relationships/numbering" Target="/word/numbering.xml" Id="R9308d9b0c5e646bb" /><Relationship Type="http://schemas.openxmlformats.org/officeDocument/2006/relationships/settings" Target="/word/settings.xml" Id="Re505260dffe341c1" /><Relationship Type="http://schemas.openxmlformats.org/officeDocument/2006/relationships/image" Target="/word/media/57d6f285-d641-495b-ae67-c033259ae666.png" Id="Re942e86293474c7c" /></Relationships>
</file>