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19f3c7198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278b5a2f9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Vowchurch,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f7ea225474ddf" /><Relationship Type="http://schemas.openxmlformats.org/officeDocument/2006/relationships/numbering" Target="/word/numbering.xml" Id="R211e8618ee3d445e" /><Relationship Type="http://schemas.openxmlformats.org/officeDocument/2006/relationships/settings" Target="/word/settings.xml" Id="R6b01fc1c284747b0" /><Relationship Type="http://schemas.openxmlformats.org/officeDocument/2006/relationships/image" Target="/word/media/21b57534-29fd-4211-ab02-5d47812531a1.png" Id="Rd20278b5a2f9431a" /></Relationships>
</file>