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049269c06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fec705fb9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Wagrave,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68ca7deba4542" /><Relationship Type="http://schemas.openxmlformats.org/officeDocument/2006/relationships/numbering" Target="/word/numbering.xml" Id="Re846472fae4a41f6" /><Relationship Type="http://schemas.openxmlformats.org/officeDocument/2006/relationships/settings" Target="/word/settings.xml" Id="Ra51d33c00e5e4fea" /><Relationship Type="http://schemas.openxmlformats.org/officeDocument/2006/relationships/image" Target="/word/media/b9dac2fc-d263-4c18-8915-5565e444dbb6.png" Id="R852fec705fb94de2" /></Relationships>
</file>