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bcfdd61f4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26f307a46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Warden Law,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acabd86bc4437" /><Relationship Type="http://schemas.openxmlformats.org/officeDocument/2006/relationships/numbering" Target="/word/numbering.xml" Id="R7fb3e328cf684ecf" /><Relationship Type="http://schemas.openxmlformats.org/officeDocument/2006/relationships/settings" Target="/word/settings.xml" Id="R4807317150db4a4e" /><Relationship Type="http://schemas.openxmlformats.org/officeDocument/2006/relationships/image" Target="/word/media/215adaa4-d09b-4099-abed-a07d629b3ed4.png" Id="Ra4426f307a464e91" /></Relationships>
</file>