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6d3e3c03e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c2fc50f08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Wartnaby,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271870ac74f88" /><Relationship Type="http://schemas.openxmlformats.org/officeDocument/2006/relationships/numbering" Target="/word/numbering.xml" Id="R05675478d6914b21" /><Relationship Type="http://schemas.openxmlformats.org/officeDocument/2006/relationships/settings" Target="/word/settings.xml" Id="R0263012963a148c8" /><Relationship Type="http://schemas.openxmlformats.org/officeDocument/2006/relationships/image" Target="/word/media/b51750d9-0560-4639-a52a-cb813ec125d9.png" Id="R0acc2fc50f08427f" /></Relationships>
</file>