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e65ee4370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2c1e0911b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Watchet,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e5b8038b4f63" /><Relationship Type="http://schemas.openxmlformats.org/officeDocument/2006/relationships/numbering" Target="/word/numbering.xml" Id="R76e153c8ae784e8d" /><Relationship Type="http://schemas.openxmlformats.org/officeDocument/2006/relationships/settings" Target="/word/settings.xml" Id="R1b6cb14e532b4af7" /><Relationship Type="http://schemas.openxmlformats.org/officeDocument/2006/relationships/image" Target="/word/media/5d66af55-857f-40e9-884a-01e70d03ef7f.png" Id="Rc822c1e0911b4b81" /></Relationships>
</file>