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68ae7b820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dcc8452f5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Waterperry,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ac71093ed4776" /><Relationship Type="http://schemas.openxmlformats.org/officeDocument/2006/relationships/numbering" Target="/word/numbering.xml" Id="R1e5f62e27d904da3" /><Relationship Type="http://schemas.openxmlformats.org/officeDocument/2006/relationships/settings" Target="/word/settings.xml" Id="Rcbfbca493f884e17" /><Relationship Type="http://schemas.openxmlformats.org/officeDocument/2006/relationships/image" Target="/word/media/fc0dcafd-19f8-4b63-b35a-178d1c4ba6b7.png" Id="Rdefdcc8452f5400b" /></Relationships>
</file>