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a26780bef45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c4090d61640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Watnall Chaworth,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755739c48467b" /><Relationship Type="http://schemas.openxmlformats.org/officeDocument/2006/relationships/numbering" Target="/word/numbering.xml" Id="R4bdb32252b0f4df7" /><Relationship Type="http://schemas.openxmlformats.org/officeDocument/2006/relationships/settings" Target="/word/settings.xml" Id="Red2bd87f580a40b4" /><Relationship Type="http://schemas.openxmlformats.org/officeDocument/2006/relationships/image" Target="/word/media/64ccb96c-6d8f-4fa8-bec6-6b9ce7674857.png" Id="R76fc4090d61640f4" /></Relationships>
</file>