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8928a915e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dc3d5d193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Wealdstone,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83de3f66b4e78" /><Relationship Type="http://schemas.openxmlformats.org/officeDocument/2006/relationships/numbering" Target="/word/numbering.xml" Id="R78e43a3db6e741ab" /><Relationship Type="http://schemas.openxmlformats.org/officeDocument/2006/relationships/settings" Target="/word/settings.xml" Id="Ra20b3dc57eb64015" /><Relationship Type="http://schemas.openxmlformats.org/officeDocument/2006/relationships/image" Target="/word/media/0c780dc7-e788-4c36-9a66-7cb5d9b1cdf0.png" Id="R17adc3d5d19349f1" /></Relationships>
</file>