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0eb27d4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f0a38ce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bfe264bff4c50" /><Relationship Type="http://schemas.openxmlformats.org/officeDocument/2006/relationships/numbering" Target="/word/numbering.xml" Id="R86f7663a742f4594" /><Relationship Type="http://schemas.openxmlformats.org/officeDocument/2006/relationships/settings" Target="/word/settings.xml" Id="Rcea6835a29e549e6" /><Relationship Type="http://schemas.openxmlformats.org/officeDocument/2006/relationships/image" Target="/word/media/28c3203d-07a6-4f88-8441-2ef1b0674ad0.png" Id="Rc050f0a38ce943a5" /></Relationships>
</file>