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46c83856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820557b6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Welton le Wold,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b8fb06ef34878" /><Relationship Type="http://schemas.openxmlformats.org/officeDocument/2006/relationships/numbering" Target="/word/numbering.xml" Id="R8f461d2f84144da0" /><Relationship Type="http://schemas.openxmlformats.org/officeDocument/2006/relationships/settings" Target="/word/settings.xml" Id="R4f94379bf3a347e1" /><Relationship Type="http://schemas.openxmlformats.org/officeDocument/2006/relationships/image" Target="/word/media/071fb3c2-9ac1-4709-900a-20da3f9516d0.png" Id="R596c820557b64f7f" /></Relationships>
</file>