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676bfdc51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2bac03c12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Werrington,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df51a01f549fd" /><Relationship Type="http://schemas.openxmlformats.org/officeDocument/2006/relationships/numbering" Target="/word/numbering.xml" Id="Rf2a8b98680f54de4" /><Relationship Type="http://schemas.openxmlformats.org/officeDocument/2006/relationships/settings" Target="/word/settings.xml" Id="R6f76aa4da3864680" /><Relationship Type="http://schemas.openxmlformats.org/officeDocument/2006/relationships/image" Target="/word/media/7215a31f-bca2-4253-839d-cff4e1161a04.png" Id="Rb862bac03c1242c7" /></Relationships>
</file>