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ae0e2d5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e76e595b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Kensington,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5425dcb3411f" /><Relationship Type="http://schemas.openxmlformats.org/officeDocument/2006/relationships/numbering" Target="/word/numbering.xml" Id="R3625e1d1c2274398" /><Relationship Type="http://schemas.openxmlformats.org/officeDocument/2006/relationships/settings" Target="/word/settings.xml" Id="Rd7506aa8e8df4c3a" /><Relationship Type="http://schemas.openxmlformats.org/officeDocument/2006/relationships/image" Target="/word/media/1dc94681-954d-4748-843b-1656ea6e428a.png" Id="R077e76e595b24e2b" /></Relationships>
</file>