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38587094e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1ad8ca6ae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Langdon,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4e299745b4df3" /><Relationship Type="http://schemas.openxmlformats.org/officeDocument/2006/relationships/numbering" Target="/word/numbering.xml" Id="R4064f36195244500" /><Relationship Type="http://schemas.openxmlformats.org/officeDocument/2006/relationships/settings" Target="/word/settings.xml" Id="Re082514dcc6b47d9" /><Relationship Type="http://schemas.openxmlformats.org/officeDocument/2006/relationships/image" Target="/word/media/a7c32e00-032f-461b-945e-b7fd3e1320cc.png" Id="R35c1ad8ca6ae41bb" /></Relationships>
</file>