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3526f36ca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f162c0d8a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Rounton,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8efb296b04471" /><Relationship Type="http://schemas.openxmlformats.org/officeDocument/2006/relationships/numbering" Target="/word/numbering.xml" Id="Re21e14ded52e4d5f" /><Relationship Type="http://schemas.openxmlformats.org/officeDocument/2006/relationships/settings" Target="/word/settings.xml" Id="R9bd41fbebe864591" /><Relationship Type="http://schemas.openxmlformats.org/officeDocument/2006/relationships/image" Target="/word/media/7e18bd58-c9eb-4356-a395-299a25f9654c.png" Id="R64df162c0d8a4f25" /></Relationships>
</file>