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204f83d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4d350588b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Runton,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e013ac86d4133" /><Relationship Type="http://schemas.openxmlformats.org/officeDocument/2006/relationships/numbering" Target="/word/numbering.xml" Id="Rb93e27a82880461c" /><Relationship Type="http://schemas.openxmlformats.org/officeDocument/2006/relationships/settings" Target="/word/settings.xml" Id="R13356c9382df4eb6" /><Relationship Type="http://schemas.openxmlformats.org/officeDocument/2006/relationships/image" Target="/word/media/dfdf982f-9923-44fb-99e3-ac387a84c393.png" Id="R1394d350588b4eb4" /></Relationships>
</file>