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77938b0e464e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0b7962bf794e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Westbury,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269a8002e348d8" /><Relationship Type="http://schemas.openxmlformats.org/officeDocument/2006/relationships/numbering" Target="/word/numbering.xml" Id="R4a4efeeb212e45f0" /><Relationship Type="http://schemas.openxmlformats.org/officeDocument/2006/relationships/settings" Target="/word/settings.xml" Id="Rf2defc3dcff841da" /><Relationship Type="http://schemas.openxmlformats.org/officeDocument/2006/relationships/image" Target="/word/media/8ebd2aed-53f5-43a2-945f-a53bb18000ea.png" Id="Rdd0b7962bf794e81" /></Relationships>
</file>