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2a5dc8b42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36657bef0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Westhouses and Blackwell,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b87b6177846f7" /><Relationship Type="http://schemas.openxmlformats.org/officeDocument/2006/relationships/numbering" Target="/word/numbering.xml" Id="R2aff2abe81df47ff" /><Relationship Type="http://schemas.openxmlformats.org/officeDocument/2006/relationships/settings" Target="/word/settings.xml" Id="R89381a31993549f0" /><Relationship Type="http://schemas.openxmlformats.org/officeDocument/2006/relationships/image" Target="/word/media/dfdd7b8d-62e8-4afa-a121-fe34c0ba529b.png" Id="Rbf036657bef04625" /></Relationships>
</file>