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dc68317b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dff873a9c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Wetheral,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354eb73f94511" /><Relationship Type="http://schemas.openxmlformats.org/officeDocument/2006/relationships/numbering" Target="/word/numbering.xml" Id="R1582634f16e446e2" /><Relationship Type="http://schemas.openxmlformats.org/officeDocument/2006/relationships/settings" Target="/word/settings.xml" Id="Rffdbc74bed5d4021" /><Relationship Type="http://schemas.openxmlformats.org/officeDocument/2006/relationships/image" Target="/word/media/b4160fb8-6a90-4205-8c77-203263d71522.png" Id="Rf31dff873a9c4e63" /></Relationships>
</file>