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54f74def8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91a2e485a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Whalley,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d788702224fc0" /><Relationship Type="http://schemas.openxmlformats.org/officeDocument/2006/relationships/numbering" Target="/word/numbering.xml" Id="Rd6cbe66462064ffa" /><Relationship Type="http://schemas.openxmlformats.org/officeDocument/2006/relationships/settings" Target="/word/settings.xml" Id="R2dc1162f63384537" /><Relationship Type="http://schemas.openxmlformats.org/officeDocument/2006/relationships/image" Target="/word/media/614d6acb-4d67-4cff-820c-108530e15945.png" Id="Rd0991a2e485a4db8" /></Relationships>
</file>