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4afd51b96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f7773fc65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Whauphill,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e7211a9bd4300" /><Relationship Type="http://schemas.openxmlformats.org/officeDocument/2006/relationships/numbering" Target="/word/numbering.xml" Id="R446963a4133a4ebf" /><Relationship Type="http://schemas.openxmlformats.org/officeDocument/2006/relationships/settings" Target="/word/settings.xml" Id="R4ef88e257761458b" /><Relationship Type="http://schemas.openxmlformats.org/officeDocument/2006/relationships/image" Target="/word/media/7b331f3b-12c7-465d-9667-042639d1adbe.png" Id="R593f7773fc6544b4" /></Relationships>
</file>