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aff5e272f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de265d3ac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Whitburn,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a91c2c0f54cc8" /><Relationship Type="http://schemas.openxmlformats.org/officeDocument/2006/relationships/numbering" Target="/word/numbering.xml" Id="R482932c342d94a8a" /><Relationship Type="http://schemas.openxmlformats.org/officeDocument/2006/relationships/settings" Target="/word/settings.xml" Id="Rde118a5e625841b6" /><Relationship Type="http://schemas.openxmlformats.org/officeDocument/2006/relationships/image" Target="/word/media/b0d47b0d-f524-4761-95b8-466914316556.png" Id="Rd3dde265d3ac4d16" /></Relationships>
</file>