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fcea596a0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639ef2d3b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Nothe,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24d06ff2b4fa7" /><Relationship Type="http://schemas.openxmlformats.org/officeDocument/2006/relationships/numbering" Target="/word/numbering.xml" Id="R4b9baccf97c04f1a" /><Relationship Type="http://schemas.openxmlformats.org/officeDocument/2006/relationships/settings" Target="/word/settings.xml" Id="Rcd13dce00a7b407d" /><Relationship Type="http://schemas.openxmlformats.org/officeDocument/2006/relationships/image" Target="/word/media/1a443ea7-10b4-41ac-9433-33f8e688a4cc.png" Id="Re1e639ef2d3b4ec4" /></Relationships>
</file>