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7e83aa9ae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c2d527694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72e327664a8c" /><Relationship Type="http://schemas.openxmlformats.org/officeDocument/2006/relationships/numbering" Target="/word/numbering.xml" Id="R7a2d95abc3724a2f" /><Relationship Type="http://schemas.openxmlformats.org/officeDocument/2006/relationships/settings" Target="/word/settings.xml" Id="R710ef87876ea4b4c" /><Relationship Type="http://schemas.openxmlformats.org/officeDocument/2006/relationships/image" Target="/word/media/679fd19a-5442-4833-bf45-d270962edfbe.png" Id="Rc92c2d5276944fdd" /></Relationships>
</file>