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824b566ed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b5b67bc2a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Whiteinch,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eac751f504ab0" /><Relationship Type="http://schemas.openxmlformats.org/officeDocument/2006/relationships/numbering" Target="/word/numbering.xml" Id="R712065636bea4c9c" /><Relationship Type="http://schemas.openxmlformats.org/officeDocument/2006/relationships/settings" Target="/word/settings.xml" Id="R4e03a82ad78b4b34" /><Relationship Type="http://schemas.openxmlformats.org/officeDocument/2006/relationships/image" Target="/word/media/b2cde06b-8262-4a9e-ac47-3c7423590903.png" Id="Ref1b5b67bc2a48dd" /></Relationships>
</file>