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250dfaecd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5327dba43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Whitnash,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19f527b004b1a" /><Relationship Type="http://schemas.openxmlformats.org/officeDocument/2006/relationships/numbering" Target="/word/numbering.xml" Id="R3448e70272964c7a" /><Relationship Type="http://schemas.openxmlformats.org/officeDocument/2006/relationships/settings" Target="/word/settings.xml" Id="R35b96aec202b4008" /><Relationship Type="http://schemas.openxmlformats.org/officeDocument/2006/relationships/image" Target="/word/media/160e04db-e981-419b-b23a-effa7a250187.png" Id="R2a35327dba43484d" /></Relationships>
</file>