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274c4adf6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3a8fa8d44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Wibtoft,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f560d0e404ed4" /><Relationship Type="http://schemas.openxmlformats.org/officeDocument/2006/relationships/numbering" Target="/word/numbering.xml" Id="R278d9d7d4c3d43a3" /><Relationship Type="http://schemas.openxmlformats.org/officeDocument/2006/relationships/settings" Target="/word/settings.xml" Id="R50bcfcbf46644ef2" /><Relationship Type="http://schemas.openxmlformats.org/officeDocument/2006/relationships/image" Target="/word/media/aeef546f-1d12-4163-a571-3e1cdbbef841.png" Id="Re203a8fa8d444d85" /></Relationships>
</file>